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3939"/>
      </w:tblGrid>
      <w:tr w:rsidR="009127F7" w:rsidRPr="007309BF" w14:paraId="4E6048C8" w14:textId="77777777" w:rsidTr="000F0897">
        <w:trPr>
          <w:trHeight w:val="1985"/>
        </w:trPr>
        <w:tc>
          <w:tcPr>
            <w:tcW w:w="4326" w:type="dxa"/>
          </w:tcPr>
          <w:p w14:paraId="499F8B8A" w14:textId="24CE4E50" w:rsidR="001177B1" w:rsidRPr="007309BF" w:rsidRDefault="00696A85" w:rsidP="00696A85">
            <w:pPr>
              <w:jc w:val="both"/>
              <w:rPr>
                <w:rFonts w:ascii="Times New Roman" w:hAnsi="Times New Roman" w:cs="Times New Roman"/>
                <w:sz w:val="24"/>
                <w:szCs w:val="24"/>
              </w:rPr>
            </w:pPr>
            <w:bookmarkStart w:id="0" w:name="_GoBack"/>
            <w:bookmarkEnd w:id="0"/>
            <w:r w:rsidRPr="007309BF">
              <w:rPr>
                <w:rFonts w:ascii="Times New Roman" w:hAnsi="Times New Roman" w:cs="Times New Roman"/>
                <w:noProof/>
                <w:sz w:val="24"/>
                <w:szCs w:val="24"/>
              </w:rPr>
              <w:drawing>
                <wp:inline distT="0" distB="0" distL="0" distR="0" wp14:anchorId="30DF3A2C" wp14:editId="42F417DB">
                  <wp:extent cx="1657350" cy="1690253"/>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076" cy="1723628"/>
                          </a:xfrm>
                          <a:prstGeom prst="rect">
                            <a:avLst/>
                          </a:prstGeom>
                        </pic:spPr>
                      </pic:pic>
                    </a:graphicData>
                  </a:graphic>
                </wp:inline>
              </w:drawing>
            </w:r>
          </w:p>
        </w:tc>
        <w:tc>
          <w:tcPr>
            <w:tcW w:w="3939" w:type="dxa"/>
          </w:tcPr>
          <w:p w14:paraId="71DD14ED" w14:textId="4749512D" w:rsidR="00696A85" w:rsidRPr="007309BF" w:rsidRDefault="001F1B63" w:rsidP="001F1B63">
            <w:pPr>
              <w:tabs>
                <w:tab w:val="center" w:pos="1861"/>
                <w:tab w:val="right" w:pos="3723"/>
              </w:tabs>
              <w:rPr>
                <w:rFonts w:ascii="Times New Roman" w:hAnsi="Times New Roman" w:cs="Times New Roman"/>
                <w:sz w:val="24"/>
                <w:szCs w:val="24"/>
              </w:rPr>
            </w:pPr>
            <w:r w:rsidRPr="007309BF">
              <w:rPr>
                <w:rFonts w:ascii="Times New Roman" w:hAnsi="Times New Roman" w:cs="Times New Roman"/>
                <w:sz w:val="24"/>
                <w:szCs w:val="24"/>
              </w:rPr>
              <w:tab/>
            </w:r>
          </w:p>
          <w:p w14:paraId="3702A23E" w14:textId="77777777" w:rsidR="00696A85" w:rsidRPr="007309BF" w:rsidRDefault="00696A85" w:rsidP="001F1B63">
            <w:pPr>
              <w:tabs>
                <w:tab w:val="center" w:pos="1861"/>
                <w:tab w:val="right" w:pos="3723"/>
              </w:tabs>
              <w:rPr>
                <w:rFonts w:ascii="Times New Roman" w:hAnsi="Times New Roman" w:cs="Times New Roman"/>
                <w:sz w:val="24"/>
                <w:szCs w:val="24"/>
              </w:rPr>
            </w:pPr>
          </w:p>
          <w:p w14:paraId="3968C724" w14:textId="3B6C7F9A" w:rsidR="00696A85" w:rsidRPr="007309BF" w:rsidRDefault="00696A85" w:rsidP="00696A85">
            <w:pPr>
              <w:tabs>
                <w:tab w:val="center" w:pos="1861"/>
                <w:tab w:val="right" w:pos="3723"/>
              </w:tabs>
              <w:rPr>
                <w:rFonts w:ascii="Times New Roman" w:hAnsi="Times New Roman" w:cs="Times New Roman"/>
                <w:sz w:val="24"/>
                <w:szCs w:val="24"/>
              </w:rPr>
            </w:pPr>
            <w:r w:rsidRPr="007309BF">
              <w:rPr>
                <w:rFonts w:ascii="Times New Roman" w:hAnsi="Times New Roman" w:cs="Times New Roman"/>
                <w:sz w:val="24"/>
                <w:szCs w:val="24"/>
              </w:rPr>
              <w:t xml:space="preserve">                   </w:t>
            </w:r>
            <w:r w:rsidRPr="007309BF">
              <w:rPr>
                <w:rFonts w:ascii="Times New Roman" w:hAnsi="Times New Roman" w:cs="Times New Roman"/>
                <w:noProof/>
                <w:sz w:val="24"/>
                <w:szCs w:val="24"/>
              </w:rPr>
              <w:drawing>
                <wp:inline distT="0" distB="0" distL="0" distR="0" wp14:anchorId="486D88F5" wp14:editId="2D2C02CF">
                  <wp:extent cx="381000" cy="350762"/>
                  <wp:effectExtent l="0" t="0" r="0" b="0"/>
                  <wp:docPr id="2" name="Εικόνα 2" descr="Coat of arms of Greec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of Greece.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974" cy="360865"/>
                          </a:xfrm>
                          <a:prstGeom prst="rect">
                            <a:avLst/>
                          </a:prstGeom>
                          <a:noFill/>
                          <a:ln>
                            <a:noFill/>
                          </a:ln>
                        </pic:spPr>
                      </pic:pic>
                    </a:graphicData>
                  </a:graphic>
                </wp:inline>
              </w:drawing>
            </w:r>
          </w:p>
          <w:p w14:paraId="3C561B40" w14:textId="3430EAC9" w:rsidR="007D3CF4" w:rsidRPr="007309BF" w:rsidRDefault="00696A85" w:rsidP="000F0897">
            <w:pPr>
              <w:tabs>
                <w:tab w:val="center" w:pos="1861"/>
                <w:tab w:val="right" w:pos="3723"/>
              </w:tabs>
              <w:rPr>
                <w:rFonts w:ascii="Times New Roman" w:hAnsi="Times New Roman" w:cs="Times New Roman"/>
                <w:sz w:val="24"/>
                <w:szCs w:val="24"/>
              </w:rPr>
            </w:pPr>
            <w:r w:rsidRPr="007309BF">
              <w:rPr>
                <w:rFonts w:ascii="Times New Roman" w:hAnsi="Times New Roman" w:cs="Times New Roman"/>
                <w:sz w:val="24"/>
                <w:szCs w:val="24"/>
              </w:rPr>
              <w:t xml:space="preserve">  </w:t>
            </w:r>
            <w:r w:rsidR="009127F7" w:rsidRPr="007309BF">
              <w:rPr>
                <w:rFonts w:ascii="Times New Roman" w:hAnsi="Times New Roman" w:cs="Times New Roman"/>
                <w:sz w:val="24"/>
                <w:szCs w:val="24"/>
              </w:rPr>
              <w:t>ΕΛΛΗΝΙΚΗ ΔΗΜΟΚΡΑΤΙΑ</w:t>
            </w:r>
          </w:p>
        </w:tc>
      </w:tr>
    </w:tbl>
    <w:p w14:paraId="5EA73861" w14:textId="210649F6" w:rsidR="00A307C3" w:rsidRPr="00D722EE" w:rsidRDefault="00A307C3" w:rsidP="00A307C3">
      <w:pPr>
        <w:jc w:val="right"/>
        <w:rPr>
          <w:rFonts w:ascii="Times New Roman" w:hAnsi="Times New Roman" w:cs="Times New Roman"/>
          <w:sz w:val="24"/>
          <w:szCs w:val="24"/>
        </w:rPr>
      </w:pPr>
      <w:r w:rsidRPr="00D722EE">
        <w:rPr>
          <w:rFonts w:ascii="Times New Roman" w:hAnsi="Times New Roman" w:cs="Times New Roman"/>
          <w:sz w:val="24"/>
          <w:szCs w:val="24"/>
        </w:rPr>
        <w:t xml:space="preserve">Δράμα </w:t>
      </w:r>
      <w:r w:rsidR="008F7E23">
        <w:rPr>
          <w:rFonts w:ascii="Times New Roman" w:hAnsi="Times New Roman" w:cs="Times New Roman"/>
          <w:sz w:val="24"/>
          <w:szCs w:val="24"/>
          <w:lang w:val="en-US"/>
        </w:rPr>
        <w:t>5</w:t>
      </w:r>
      <w:r w:rsidRPr="00D722EE">
        <w:rPr>
          <w:rFonts w:ascii="Times New Roman" w:hAnsi="Times New Roman" w:cs="Times New Roman"/>
          <w:sz w:val="24"/>
          <w:szCs w:val="24"/>
        </w:rPr>
        <w:t xml:space="preserve"> </w:t>
      </w:r>
      <w:r w:rsidR="00676BAE" w:rsidRPr="00D722EE">
        <w:rPr>
          <w:rFonts w:ascii="Times New Roman" w:hAnsi="Times New Roman" w:cs="Times New Roman"/>
          <w:sz w:val="24"/>
          <w:szCs w:val="24"/>
        </w:rPr>
        <w:t>Αυγούστου</w:t>
      </w:r>
      <w:r w:rsidRPr="00D722EE">
        <w:rPr>
          <w:rFonts w:ascii="Times New Roman" w:hAnsi="Times New Roman" w:cs="Times New Roman"/>
          <w:sz w:val="24"/>
          <w:szCs w:val="24"/>
        </w:rPr>
        <w:t xml:space="preserve"> 2025</w:t>
      </w:r>
    </w:p>
    <w:p w14:paraId="502AD1C8" w14:textId="15F0533C" w:rsidR="00A307C3" w:rsidRPr="008F7E23" w:rsidRDefault="00A307C3" w:rsidP="00A307C3">
      <w:pPr>
        <w:jc w:val="center"/>
        <w:rPr>
          <w:rFonts w:ascii="Times New Roman" w:hAnsi="Times New Roman" w:cs="Times New Roman"/>
          <w:sz w:val="24"/>
          <w:szCs w:val="24"/>
        </w:rPr>
      </w:pPr>
      <w:r w:rsidRPr="00D722EE">
        <w:rPr>
          <w:rFonts w:ascii="Times New Roman" w:hAnsi="Times New Roman" w:cs="Times New Roman"/>
          <w:sz w:val="24"/>
          <w:szCs w:val="24"/>
        </w:rPr>
        <w:t xml:space="preserve">                                                              </w:t>
      </w:r>
      <w:r w:rsidRPr="008F7E23">
        <w:rPr>
          <w:rFonts w:ascii="Times New Roman" w:hAnsi="Times New Roman" w:cs="Times New Roman"/>
          <w:sz w:val="24"/>
          <w:szCs w:val="24"/>
        </w:rPr>
        <w:t xml:space="preserve">           </w:t>
      </w:r>
      <w:r w:rsidRPr="00D722EE">
        <w:rPr>
          <w:rFonts w:ascii="Times New Roman" w:hAnsi="Times New Roman" w:cs="Times New Roman"/>
          <w:sz w:val="24"/>
          <w:szCs w:val="24"/>
        </w:rPr>
        <w:t xml:space="preserve">   </w:t>
      </w:r>
      <w:r w:rsidR="000902FF">
        <w:rPr>
          <w:rFonts w:ascii="Times New Roman" w:hAnsi="Times New Roman" w:cs="Times New Roman"/>
          <w:sz w:val="24"/>
          <w:szCs w:val="24"/>
        </w:rPr>
        <w:t xml:space="preserve"> </w:t>
      </w:r>
      <w:r w:rsidRPr="00D722EE">
        <w:rPr>
          <w:rFonts w:ascii="Times New Roman" w:hAnsi="Times New Roman" w:cs="Times New Roman"/>
          <w:sz w:val="24"/>
          <w:szCs w:val="24"/>
        </w:rPr>
        <w:t>Αρ.Πρωτ.</w:t>
      </w:r>
      <w:r w:rsidR="00712CA4">
        <w:rPr>
          <w:rFonts w:ascii="Times New Roman" w:hAnsi="Times New Roman" w:cs="Times New Roman"/>
          <w:sz w:val="24"/>
          <w:szCs w:val="24"/>
        </w:rPr>
        <w:t>1070</w:t>
      </w:r>
    </w:p>
    <w:p w14:paraId="70A26C72" w14:textId="27547353" w:rsidR="00A307C3" w:rsidRPr="00D722EE" w:rsidRDefault="00A307C3" w:rsidP="00A307C3">
      <w:pPr>
        <w:rPr>
          <w:rFonts w:ascii="Times New Roman" w:hAnsi="Times New Roman" w:cs="Times New Roman"/>
          <w:sz w:val="24"/>
          <w:szCs w:val="24"/>
        </w:rPr>
      </w:pPr>
    </w:p>
    <w:p w14:paraId="6DD90D18" w14:textId="3AD838AC" w:rsidR="00BF70DC" w:rsidRPr="00D722EE" w:rsidRDefault="00BF70DC" w:rsidP="00A307C3">
      <w:pPr>
        <w:rPr>
          <w:rFonts w:ascii="Times New Roman" w:hAnsi="Times New Roman" w:cs="Times New Roman"/>
          <w:b/>
          <w:bCs/>
          <w:sz w:val="24"/>
          <w:szCs w:val="24"/>
        </w:rPr>
      </w:pPr>
    </w:p>
    <w:p w14:paraId="5B3CE6ED" w14:textId="1E9A5F70" w:rsidR="00D722EE" w:rsidRPr="00D722EE" w:rsidRDefault="00D722EE" w:rsidP="00D722EE">
      <w:pPr>
        <w:pStyle w:val="Web"/>
        <w:spacing w:before="0" w:beforeAutospacing="0" w:after="0" w:afterAutospacing="0"/>
        <w:rPr>
          <w:rStyle w:val="a3"/>
          <w:rFonts w:ascii="Times New Roman" w:hAnsi="Times New Roman" w:cs="Times New Roman"/>
          <w:sz w:val="24"/>
          <w:szCs w:val="24"/>
        </w:rPr>
      </w:pPr>
      <w:r w:rsidRPr="00D722EE">
        <w:rPr>
          <w:rStyle w:val="a3"/>
          <w:rFonts w:ascii="Times New Roman" w:hAnsi="Times New Roman" w:cs="Times New Roman"/>
          <w:sz w:val="24"/>
          <w:szCs w:val="24"/>
        </w:rPr>
        <w:t>Προς</w:t>
      </w:r>
    </w:p>
    <w:p w14:paraId="14CD49EF" w14:textId="382961AB" w:rsidR="00676BAE" w:rsidRPr="00D722EE" w:rsidRDefault="00676BAE" w:rsidP="00D722EE">
      <w:pPr>
        <w:pStyle w:val="Web"/>
        <w:spacing w:before="0" w:beforeAutospacing="0" w:after="0" w:afterAutospacing="0"/>
        <w:rPr>
          <w:rFonts w:ascii="Times New Roman" w:hAnsi="Times New Roman" w:cs="Times New Roman"/>
          <w:sz w:val="24"/>
          <w:szCs w:val="24"/>
        </w:rPr>
      </w:pPr>
      <w:r w:rsidRPr="00D722EE">
        <w:rPr>
          <w:rFonts w:ascii="Times New Roman" w:hAnsi="Times New Roman" w:cs="Times New Roman"/>
          <w:sz w:val="24"/>
          <w:szCs w:val="24"/>
        </w:rPr>
        <w:t>Υπουργείο Εθνικής Οικονομίας &amp; Οικονομικών</w:t>
      </w:r>
    </w:p>
    <w:p w14:paraId="229A1E5B" w14:textId="636F1298" w:rsidR="00676BAE" w:rsidRDefault="00676BAE" w:rsidP="00D722EE">
      <w:pPr>
        <w:pStyle w:val="Web"/>
        <w:spacing w:before="0" w:beforeAutospacing="0" w:after="0" w:afterAutospacing="0"/>
        <w:rPr>
          <w:rFonts w:ascii="Times New Roman" w:hAnsi="Times New Roman" w:cs="Times New Roman"/>
          <w:sz w:val="24"/>
          <w:szCs w:val="24"/>
        </w:rPr>
      </w:pPr>
      <w:r w:rsidRPr="00D722EE">
        <w:rPr>
          <w:rFonts w:ascii="Times New Roman" w:hAnsi="Times New Roman" w:cs="Times New Roman"/>
          <w:sz w:val="24"/>
          <w:szCs w:val="24"/>
        </w:rPr>
        <w:t xml:space="preserve">Υπουργό κ. Κυριάκο </w:t>
      </w:r>
      <w:proofErr w:type="spellStart"/>
      <w:r w:rsidRPr="00D722EE">
        <w:rPr>
          <w:rFonts w:ascii="Times New Roman" w:hAnsi="Times New Roman" w:cs="Times New Roman"/>
          <w:sz w:val="24"/>
          <w:szCs w:val="24"/>
        </w:rPr>
        <w:t>Πιερρακάκη</w:t>
      </w:r>
      <w:proofErr w:type="spellEnd"/>
    </w:p>
    <w:p w14:paraId="37293D7E" w14:textId="77777777" w:rsidR="00E5652A" w:rsidRPr="00D722EE" w:rsidRDefault="00E5652A" w:rsidP="00D722EE">
      <w:pPr>
        <w:pStyle w:val="Web"/>
        <w:spacing w:before="0" w:beforeAutospacing="0" w:after="0" w:afterAutospacing="0"/>
        <w:rPr>
          <w:rFonts w:ascii="Times New Roman" w:hAnsi="Times New Roman" w:cs="Times New Roman"/>
          <w:sz w:val="24"/>
          <w:szCs w:val="24"/>
        </w:rPr>
      </w:pPr>
    </w:p>
    <w:p w14:paraId="13641C9B" w14:textId="77777777" w:rsidR="0063007B" w:rsidRDefault="00676BAE" w:rsidP="0063007B">
      <w:pPr>
        <w:pStyle w:val="Web"/>
        <w:spacing w:before="0" w:beforeAutospacing="0" w:after="0" w:afterAutospacing="0"/>
        <w:rPr>
          <w:rFonts w:ascii="Times New Roman" w:hAnsi="Times New Roman" w:cs="Times New Roman"/>
          <w:b/>
          <w:sz w:val="24"/>
          <w:szCs w:val="24"/>
          <w:u w:val="single"/>
        </w:rPr>
      </w:pPr>
      <w:r w:rsidRPr="00D722EE">
        <w:rPr>
          <w:rFonts w:ascii="Times New Roman" w:hAnsi="Times New Roman" w:cs="Times New Roman"/>
          <w:b/>
          <w:sz w:val="24"/>
          <w:szCs w:val="24"/>
          <w:u w:val="single"/>
        </w:rPr>
        <w:t>Κοινοποίηση</w:t>
      </w:r>
    </w:p>
    <w:p w14:paraId="5B017B14" w14:textId="77777777" w:rsidR="0063007B" w:rsidRDefault="00676BAE" w:rsidP="00D722EE">
      <w:pPr>
        <w:pStyle w:val="Web"/>
        <w:spacing w:before="0" w:beforeAutospacing="0" w:after="0" w:afterAutospacing="0"/>
        <w:rPr>
          <w:rFonts w:ascii="Times New Roman" w:hAnsi="Times New Roman" w:cs="Times New Roman"/>
          <w:b/>
          <w:sz w:val="24"/>
          <w:szCs w:val="24"/>
          <w:u w:val="single"/>
        </w:rPr>
      </w:pPr>
      <w:r w:rsidRPr="00D722EE">
        <w:rPr>
          <w:rFonts w:ascii="Times New Roman" w:hAnsi="Times New Roman" w:cs="Times New Roman"/>
          <w:color w:val="000000" w:themeColor="text1"/>
          <w:sz w:val="24"/>
          <w:szCs w:val="24"/>
        </w:rPr>
        <w:t xml:space="preserve">Υφυπουργό αρμόδιο για τη Φορολογική Πολιτική κ. </w:t>
      </w:r>
      <w:r w:rsidR="006D470B" w:rsidRPr="00D722EE">
        <w:rPr>
          <w:rFonts w:ascii="Times New Roman" w:hAnsi="Times New Roman" w:cs="Times New Roman"/>
          <w:color w:val="000000" w:themeColor="text1"/>
          <w:sz w:val="24"/>
          <w:szCs w:val="24"/>
        </w:rPr>
        <w:t>Γεώργ</w:t>
      </w:r>
      <w:r w:rsidR="006D470B">
        <w:rPr>
          <w:rFonts w:ascii="Times New Roman" w:hAnsi="Times New Roman" w:cs="Times New Roman"/>
          <w:color w:val="000000" w:themeColor="text1"/>
          <w:sz w:val="24"/>
          <w:szCs w:val="24"/>
        </w:rPr>
        <w:t>ι</w:t>
      </w:r>
      <w:r w:rsidR="006D470B" w:rsidRPr="00D722EE">
        <w:rPr>
          <w:rFonts w:ascii="Times New Roman" w:hAnsi="Times New Roman" w:cs="Times New Roman"/>
          <w:color w:val="000000" w:themeColor="text1"/>
          <w:sz w:val="24"/>
          <w:szCs w:val="24"/>
        </w:rPr>
        <w:t>ο</w:t>
      </w:r>
      <w:r w:rsidRPr="00D722EE">
        <w:rPr>
          <w:rFonts w:ascii="Times New Roman" w:hAnsi="Times New Roman" w:cs="Times New Roman"/>
          <w:color w:val="000000" w:themeColor="text1"/>
          <w:sz w:val="24"/>
          <w:szCs w:val="24"/>
        </w:rPr>
        <w:t xml:space="preserve"> </w:t>
      </w:r>
      <w:proofErr w:type="spellStart"/>
      <w:r w:rsidRPr="00D722EE">
        <w:rPr>
          <w:rFonts w:ascii="Times New Roman" w:hAnsi="Times New Roman" w:cs="Times New Roman"/>
          <w:color w:val="000000" w:themeColor="text1"/>
          <w:sz w:val="24"/>
          <w:szCs w:val="24"/>
        </w:rPr>
        <w:t>Κώτσηρα</w:t>
      </w:r>
      <w:proofErr w:type="spellEnd"/>
    </w:p>
    <w:p w14:paraId="3FAE9B15" w14:textId="62DBA147" w:rsidR="00676BAE" w:rsidRPr="0063007B" w:rsidRDefault="00676BAE" w:rsidP="00D722EE">
      <w:pPr>
        <w:pStyle w:val="Web"/>
        <w:spacing w:before="0" w:beforeAutospacing="0" w:after="0" w:afterAutospacing="0"/>
        <w:rPr>
          <w:rFonts w:ascii="Times New Roman" w:hAnsi="Times New Roman" w:cs="Times New Roman"/>
          <w:b/>
          <w:sz w:val="24"/>
          <w:szCs w:val="24"/>
          <w:u w:val="single"/>
        </w:rPr>
      </w:pPr>
      <w:r w:rsidRPr="00D722EE">
        <w:rPr>
          <w:rFonts w:ascii="Times New Roman" w:hAnsi="Times New Roman" w:cs="Times New Roman"/>
          <w:sz w:val="24"/>
          <w:szCs w:val="24"/>
        </w:rPr>
        <w:t xml:space="preserve">Γενική Γραμματεία Φορολογικής Πολιτικής </w:t>
      </w:r>
      <w:r w:rsidR="00017CEB">
        <w:rPr>
          <w:rFonts w:ascii="Times New Roman" w:hAnsi="Times New Roman" w:cs="Times New Roman"/>
          <w:sz w:val="24"/>
          <w:szCs w:val="24"/>
        </w:rPr>
        <w:t>κα Χρυσάνθη Μήλιου</w:t>
      </w:r>
    </w:p>
    <w:p w14:paraId="28804840" w14:textId="77777777" w:rsidR="00676BAE" w:rsidRPr="00D722EE" w:rsidRDefault="00676BAE" w:rsidP="00D722EE">
      <w:pPr>
        <w:pStyle w:val="Web"/>
        <w:spacing w:before="0" w:beforeAutospacing="0" w:after="0" w:afterAutospacing="0"/>
        <w:rPr>
          <w:rStyle w:val="a3"/>
          <w:rFonts w:ascii="Times New Roman" w:hAnsi="Times New Roman" w:cs="Times New Roman"/>
          <w:b w:val="0"/>
          <w:sz w:val="24"/>
          <w:szCs w:val="24"/>
        </w:rPr>
      </w:pPr>
      <w:r w:rsidRPr="00D722EE">
        <w:rPr>
          <w:rStyle w:val="a3"/>
          <w:rFonts w:ascii="Times New Roman" w:hAnsi="Times New Roman" w:cs="Times New Roman"/>
          <w:b w:val="0"/>
          <w:sz w:val="24"/>
          <w:szCs w:val="24"/>
        </w:rPr>
        <w:t xml:space="preserve">Κεντρική Ένωση Επιμελητηρίων Ελλάδος </w:t>
      </w:r>
    </w:p>
    <w:p w14:paraId="5C608E00" w14:textId="734C910E" w:rsidR="00676BAE" w:rsidRDefault="00676BAE" w:rsidP="00D722EE">
      <w:pPr>
        <w:pStyle w:val="Web"/>
        <w:spacing w:before="0" w:beforeAutospacing="0" w:after="0" w:afterAutospacing="0"/>
        <w:rPr>
          <w:rStyle w:val="a3"/>
          <w:rFonts w:ascii="Times New Roman" w:hAnsi="Times New Roman" w:cs="Times New Roman"/>
          <w:b w:val="0"/>
          <w:sz w:val="24"/>
          <w:szCs w:val="24"/>
        </w:rPr>
      </w:pPr>
      <w:r w:rsidRPr="00D722EE">
        <w:rPr>
          <w:rStyle w:val="a3"/>
          <w:rFonts w:ascii="Times New Roman" w:hAnsi="Times New Roman" w:cs="Times New Roman"/>
          <w:b w:val="0"/>
          <w:sz w:val="24"/>
          <w:szCs w:val="24"/>
        </w:rPr>
        <w:t>Επιμελητήρια Χώρας</w:t>
      </w:r>
    </w:p>
    <w:p w14:paraId="5B65AD69" w14:textId="77777777" w:rsidR="008604D4" w:rsidRPr="00D722EE" w:rsidRDefault="008604D4" w:rsidP="00D722EE">
      <w:pPr>
        <w:pStyle w:val="Web"/>
        <w:spacing w:before="0" w:beforeAutospacing="0" w:after="0" w:afterAutospacing="0"/>
        <w:rPr>
          <w:rStyle w:val="a3"/>
          <w:rFonts w:ascii="Times New Roman" w:hAnsi="Times New Roman" w:cs="Times New Roman"/>
          <w:b w:val="0"/>
          <w:sz w:val="24"/>
          <w:szCs w:val="24"/>
        </w:rPr>
      </w:pPr>
    </w:p>
    <w:p w14:paraId="4B41F78F" w14:textId="77777777" w:rsidR="00916D63" w:rsidRPr="00FD208C" w:rsidRDefault="00916D63" w:rsidP="00A864E1">
      <w:pPr>
        <w:pStyle w:val="Web"/>
        <w:jc w:val="both"/>
        <w:rPr>
          <w:rFonts w:ascii="Times New Roman" w:hAnsi="Times New Roman" w:cs="Times New Roman"/>
          <w:b/>
          <w:bCs/>
          <w:sz w:val="24"/>
          <w:szCs w:val="24"/>
        </w:rPr>
      </w:pPr>
      <w:r w:rsidRPr="00FD208C">
        <w:rPr>
          <w:rStyle w:val="a3"/>
          <w:rFonts w:ascii="Times New Roman" w:hAnsi="Times New Roman" w:cs="Times New Roman"/>
          <w:sz w:val="24"/>
          <w:szCs w:val="24"/>
        </w:rPr>
        <w:t>Θέμα:</w:t>
      </w:r>
      <w:r w:rsidRPr="00FD208C">
        <w:rPr>
          <w:rFonts w:ascii="Times New Roman" w:hAnsi="Times New Roman" w:cs="Times New Roman"/>
          <w:b/>
          <w:bCs/>
          <w:sz w:val="24"/>
          <w:szCs w:val="24"/>
        </w:rPr>
        <w:t xml:space="preserve"> Επείγουσα συμμόρφωση με την Οδηγία (ΕΕ) 2022/542 για τους συντελεστές ΦΠΑ – Ανάγκη για μείωση του ΦΠΑ σε βασικά είδη </w:t>
      </w:r>
    </w:p>
    <w:p w14:paraId="20884E78" w14:textId="77777777" w:rsidR="00916D63" w:rsidRPr="00D8740C" w:rsidRDefault="00916D63" w:rsidP="00916D63">
      <w:pPr>
        <w:pStyle w:val="Web"/>
        <w:jc w:val="both"/>
      </w:pPr>
      <w:r>
        <w:t>Αξιότιμε κύριε Υπουργέ</w:t>
      </w:r>
    </w:p>
    <w:p w14:paraId="2837254A" w14:textId="77777777" w:rsidR="00916D63" w:rsidRDefault="00916D63" w:rsidP="00916D63">
      <w:pPr>
        <w:pStyle w:val="Web"/>
        <w:jc w:val="both"/>
      </w:pPr>
      <w:r>
        <w:t xml:space="preserve">Γνωρίζουμε όλοι μας ότι, η αποστολή αιτιολογημένης γνώμης από την Ευρωπαϊκή Επιτροπή προς τη χώρα μας, να προβεί άμεσα στις απαραίτητες ενέργειες για πλήρη ενσωμάτωση της Οδηγίας (ΕΕ) 2022/542 στην εθνική νομοθεσία αποτελεί υποχρέωση μας.  Η εν λόγω οδηγία επιτρέπει τη διεύρυνση της χρήσης μειωμένων και μηδενικών συντελεστών ΦΠΑ, ιδιαίτερα για βασικά αγαθά όπως τρόφιμα, φάρμακα και ιατρικά είδη. Μάλιστα δε, η μη τήρηση της προθεσμίας δύο μηνών που έχει θέσει η Επιτροπή ενδέχεται να οδηγήσει στην παραπομπή της Ελλάδας στο Δικαστήριο της ΕΕ με πιθανές οικονομικές κυρώσεις, γεγονός που θα έχει επιπτώσεις τόσο δημοσιονομικές όσο και πολιτικές πράγμα το οποίο ουδείς πιστεύουμε ότι θα ήθελε.   </w:t>
      </w:r>
    </w:p>
    <w:p w14:paraId="669E5D99" w14:textId="77777777" w:rsidR="00916D63" w:rsidRDefault="00916D63" w:rsidP="00916D63">
      <w:pPr>
        <w:pStyle w:val="first-letter-styled"/>
        <w:jc w:val="both"/>
      </w:pPr>
      <w:r>
        <w:t xml:space="preserve">Ειδικότερα γνωρίζετε ότι από τα μέχρι τώρα στοιχεία,  εκτιμάται ότι θα υπάρξει  αύξηση στο 3,7%  του  ετήσιου πληθωρισμού στην Ελλάδα τον Ιούλιο του 2025, σύμφωνα με τα προκαταρκτικά στοιχεία της </w:t>
      </w:r>
      <w:proofErr w:type="spellStart"/>
      <w:r>
        <w:t>Eurostat</w:t>
      </w:r>
      <w:proofErr w:type="spellEnd"/>
      <w:r>
        <w:t xml:space="preserve">, από 3,6% που ήταν τον Ιούνιο. Παράλληλα, ο πληθωρισμός στην ευρωζώνη παρέμεινε σταθερός στο 2%, εντός του στόχου της Ευρωπαϊκής Κεντρικής Τράπεζας (ΕΚΤ), ενισχύοντας την εκτίμηση για σταθεροποίηση των τιμών. Η μικρή αυτή αύξηση στην Ελλάδα οφείλεται κυρίως στις τιμές τροφίμων, αλκοόλ και καπνού, οι οποίες κατέγραψαν ρυθμό ανόδου 3,3% (έναντι 3,1% τον Ιούνιο). Στον αντίποδα, οι τιμές στην ενέργεια κατέγραψαν μείωση (-2,5%) πράγμα που οφείλετε κυρίως στις τιμές των καυσίμων και όχι στην τιμή λιανικής της ηλεκτρικής ενέργειας, γεγονός που βοήθησε στη συγκράτηση του συνολικού δείκτη. Όπως αντιλαμβάνεστε αν εξαιρέσουμε τις τιμές καυσίμων τότε ο δείκτης του ετήσιου πληθωρισμού εκτινάσσεται προς τα πάνω. </w:t>
      </w:r>
    </w:p>
    <w:p w14:paraId="6479AEFD" w14:textId="77777777" w:rsidR="00916D63" w:rsidRDefault="00916D63" w:rsidP="00916D63">
      <w:pPr>
        <w:pStyle w:val="first-letter-styled"/>
      </w:pPr>
    </w:p>
    <w:p w14:paraId="2B3B1C25" w14:textId="77777777" w:rsidR="00916D63" w:rsidRDefault="00916D63" w:rsidP="00916D63">
      <w:pPr>
        <w:pStyle w:val="first-letter-styled"/>
      </w:pPr>
    </w:p>
    <w:p w14:paraId="15B37110" w14:textId="77777777" w:rsidR="00916D63" w:rsidRDefault="00916D63" w:rsidP="00916D63">
      <w:pPr>
        <w:pStyle w:val="first-letter-styled"/>
        <w:jc w:val="both"/>
      </w:pPr>
      <w:r>
        <w:t>Κύριε Υπουργέ</w:t>
      </w:r>
    </w:p>
    <w:p w14:paraId="20054071" w14:textId="53B33749" w:rsidR="00916D63" w:rsidRDefault="00916D63" w:rsidP="00916D63">
      <w:pPr>
        <w:pStyle w:val="first-letter-styled"/>
        <w:jc w:val="both"/>
      </w:pPr>
      <w:r>
        <w:t xml:space="preserve">Δυστυχώς η κατάσταση με το κόστος των τροφίμων, των ειδών πρώτης ανάγκης, των περισσοτέρων  </w:t>
      </w:r>
      <w:r w:rsidR="00B91254">
        <w:t>υπηρεσιών</w:t>
      </w:r>
      <w:r>
        <w:t xml:space="preserve">, του ηλεκτρικού ρεύματος και των ενοικίων έχει φτάσει στο απροχώρητο για τον Έλληνα καταναλωτή. Μια γενναία μείωση του ΦΠΑ στα βασικά είδη όπως τρόφιμα, φάρμακα και ιατρικά είδη είναι αν μη τι άλλο αναγκαία σε συνδυασμό πάντα με ελέγχους για την πάταξη της </w:t>
      </w:r>
      <w:r w:rsidR="00B40BD8">
        <w:t>αισχροκέρδειας</w:t>
      </w:r>
      <w:r>
        <w:t>. Εν κατακλείδι μετά την οδηγία 2022/542 η διεύρυνση της χρήσης μειωμένων και μηδενικών συντελεστών ΦΠΑ θα δώσει δυνατότητες μείωσης των τιμών και ανακούφισης του καταναλωτή και παρακαλούμε να εξετάσετε ενόψει μάλιστα των εξαγγελιών σας στην 89</w:t>
      </w:r>
      <w:r w:rsidRPr="00D1738E">
        <w:rPr>
          <w:vertAlign w:val="superscript"/>
        </w:rPr>
        <w:t>η</w:t>
      </w:r>
      <w:r>
        <w:t xml:space="preserve"> ΔΕΘ, την πρόταση μας.</w:t>
      </w:r>
    </w:p>
    <w:p w14:paraId="7E34FAE1" w14:textId="1AE32B3C" w:rsidR="0012183F" w:rsidRDefault="00916D63" w:rsidP="00A50BC2">
      <w:pPr>
        <w:pStyle w:val="first-letter-styled"/>
        <w:rPr>
          <w:b/>
          <w:bCs/>
        </w:rPr>
      </w:pPr>
      <w:r>
        <w:t xml:space="preserve"> </w:t>
      </w:r>
    </w:p>
    <w:tbl>
      <w:tblPr>
        <w:tblStyle w:val="a5"/>
        <w:tblpPr w:leftFromText="180" w:rightFromText="180" w:vertAnchor="text" w:horzAnchor="margin" w:tblpXSpec="center" w:tblpY="127"/>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8042"/>
      </w:tblGrid>
      <w:tr w:rsidR="00A50BC2" w14:paraId="4EEEA2FC" w14:textId="77777777" w:rsidTr="00EA1E00">
        <w:tc>
          <w:tcPr>
            <w:tcW w:w="2301" w:type="dxa"/>
          </w:tcPr>
          <w:p w14:paraId="5D84EDAF" w14:textId="77777777" w:rsidR="00A50BC2" w:rsidRDefault="00A50BC2" w:rsidP="00EA1E00">
            <w:pPr>
              <w:pStyle w:val="Standard"/>
              <w:rPr>
                <w:rFonts w:cs="Times New Roman"/>
                <w:b/>
                <w:bCs/>
              </w:rPr>
            </w:pPr>
            <w:r>
              <w:rPr>
                <w:noProof/>
                <w:lang w:eastAsia="el-GR" w:bidi="ar-SA"/>
              </w:rPr>
              <w:drawing>
                <wp:inline distT="0" distB="0" distL="0" distR="0" wp14:anchorId="33EF7870" wp14:editId="04EC20D4">
                  <wp:extent cx="1362075" cy="1324407"/>
                  <wp:effectExtent l="0" t="0" r="0" b="0"/>
                  <wp:docPr id="7" name="Εικόνα 7" descr="C:\Users\USERTA~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TA~1\AppData\Local\Temp\FineReader10\media\image1.jpeg"/>
                          <pic:cNvPicPr>
                            <a:picLocks noChangeAspect="1" noChangeArrowheads="1"/>
                          </pic:cNvPicPr>
                        </pic:nvPicPr>
                        <pic:blipFill>
                          <a:blip r:embed="rId10" cstate="print"/>
                          <a:srcRect/>
                          <a:stretch>
                            <a:fillRect/>
                          </a:stretch>
                        </pic:blipFill>
                        <pic:spPr bwMode="auto">
                          <a:xfrm rot="5400000">
                            <a:off x="0" y="0"/>
                            <a:ext cx="1363484" cy="1325777"/>
                          </a:xfrm>
                          <a:prstGeom prst="rect">
                            <a:avLst/>
                          </a:prstGeom>
                          <a:noFill/>
                          <a:ln w="9525">
                            <a:noFill/>
                            <a:miter lim="800000"/>
                            <a:headEnd/>
                            <a:tailEnd/>
                          </a:ln>
                        </pic:spPr>
                      </pic:pic>
                    </a:graphicData>
                  </a:graphic>
                </wp:inline>
              </w:drawing>
            </w:r>
          </w:p>
        </w:tc>
        <w:tc>
          <w:tcPr>
            <w:tcW w:w="8042" w:type="dxa"/>
          </w:tcPr>
          <w:p w14:paraId="4F9F3F98" w14:textId="77777777" w:rsidR="00A50BC2" w:rsidRDefault="00A50BC2" w:rsidP="00EA1E00">
            <w:pPr>
              <w:pStyle w:val="Standard"/>
              <w:rPr>
                <w:rFonts w:cs="Times New Roman"/>
                <w:b/>
                <w:bCs/>
              </w:rPr>
            </w:pPr>
            <w:r>
              <w:rPr>
                <w:rFonts w:cs="Times New Roman"/>
                <w:b/>
                <w:bCs/>
              </w:rPr>
              <w:t xml:space="preserve">                                      Με εκτίμηση</w:t>
            </w:r>
          </w:p>
          <w:p w14:paraId="2B578F13" w14:textId="77777777" w:rsidR="00A50BC2" w:rsidRDefault="00A50BC2" w:rsidP="00EA1E00">
            <w:pPr>
              <w:pStyle w:val="Standard"/>
              <w:rPr>
                <w:rFonts w:cs="Times New Roman"/>
                <w:b/>
                <w:bCs/>
              </w:rPr>
            </w:pPr>
            <w:r>
              <w:rPr>
                <w:rFonts w:cs="Times New Roman"/>
                <w:b/>
                <w:bCs/>
              </w:rPr>
              <w:t xml:space="preserve">                                Στέφανος Γεωργιάδης</w:t>
            </w:r>
          </w:p>
          <w:p w14:paraId="5918921C" w14:textId="77777777" w:rsidR="00A50BC2" w:rsidRDefault="00A50BC2" w:rsidP="00EA1E00">
            <w:pPr>
              <w:pStyle w:val="Standard"/>
              <w:jc w:val="center"/>
              <w:rPr>
                <w:rFonts w:cs="Times New Roman"/>
                <w:b/>
                <w:bCs/>
              </w:rPr>
            </w:pPr>
          </w:p>
          <w:p w14:paraId="1EAA1D95" w14:textId="77777777" w:rsidR="00A50BC2" w:rsidRDefault="00A50BC2" w:rsidP="00EA1E00">
            <w:pPr>
              <w:pStyle w:val="Standard"/>
              <w:rPr>
                <w:rFonts w:cs="Times New Roman"/>
                <w:b/>
                <w:bCs/>
              </w:rPr>
            </w:pPr>
            <w:r>
              <w:rPr>
                <w:rFonts w:cs="Times New Roman"/>
                <w:b/>
                <w:bCs/>
              </w:rPr>
              <w:t xml:space="preserve">                              </w:t>
            </w:r>
            <w:r>
              <w:rPr>
                <w:noProof/>
                <w:lang w:eastAsia="el-GR" w:bidi="ar-SA"/>
              </w:rPr>
              <w:drawing>
                <wp:inline distT="0" distB="0" distL="0" distR="0" wp14:anchorId="71B42B12" wp14:editId="27E54B60">
                  <wp:extent cx="1362075" cy="702727"/>
                  <wp:effectExtent l="0" t="0" r="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srcRect/>
                          <a:stretch>
                            <a:fillRect/>
                          </a:stretch>
                        </pic:blipFill>
                        <pic:spPr bwMode="auto">
                          <a:xfrm>
                            <a:off x="0" y="0"/>
                            <a:ext cx="1366970" cy="705252"/>
                          </a:xfrm>
                          <a:prstGeom prst="rect">
                            <a:avLst/>
                          </a:prstGeom>
                          <a:noFill/>
                          <a:ln w="9525">
                            <a:noFill/>
                            <a:miter lim="800000"/>
                            <a:headEnd/>
                            <a:tailEnd/>
                          </a:ln>
                        </pic:spPr>
                      </pic:pic>
                    </a:graphicData>
                  </a:graphic>
                </wp:inline>
              </w:drawing>
            </w:r>
          </w:p>
          <w:p w14:paraId="7F3D95B2" w14:textId="77777777" w:rsidR="00A50BC2" w:rsidRDefault="00A50BC2" w:rsidP="00EA1E00">
            <w:pPr>
              <w:pStyle w:val="Standard"/>
              <w:rPr>
                <w:rFonts w:cs="Times New Roman"/>
                <w:b/>
                <w:bCs/>
              </w:rPr>
            </w:pPr>
            <w:r>
              <w:rPr>
                <w:rFonts w:cs="Times New Roman"/>
                <w:b/>
                <w:bCs/>
              </w:rPr>
              <w:t xml:space="preserve">                           Πρόεδρος Επιμελητηρίου Δράμας</w:t>
            </w:r>
          </w:p>
          <w:p w14:paraId="78A4D32F" w14:textId="77777777" w:rsidR="00A50BC2" w:rsidRDefault="00A50BC2" w:rsidP="00EA1E00">
            <w:pPr>
              <w:pStyle w:val="Standard"/>
              <w:rPr>
                <w:rFonts w:cs="Times New Roman"/>
                <w:b/>
                <w:bCs/>
              </w:rPr>
            </w:pPr>
            <w:r>
              <w:rPr>
                <w:rFonts w:cs="Times New Roman"/>
                <w:b/>
                <w:bCs/>
              </w:rPr>
              <w:t xml:space="preserve">Υπεύθυνος Έρευνας &amp; Ανάπτυξης Κεντρικής Ένωσης Επιμελητηρίων </w:t>
            </w:r>
          </w:p>
          <w:p w14:paraId="6646A649" w14:textId="77777777" w:rsidR="00A50BC2" w:rsidRPr="005D2796" w:rsidRDefault="00A50BC2" w:rsidP="00EA1E00">
            <w:pPr>
              <w:pStyle w:val="Standard"/>
              <w:rPr>
                <w:rFonts w:cs="Times New Roman"/>
                <w:b/>
                <w:bCs/>
              </w:rPr>
            </w:pPr>
            <w:r>
              <w:rPr>
                <w:rFonts w:cs="Times New Roman"/>
                <w:b/>
                <w:bCs/>
              </w:rPr>
              <w:t xml:space="preserve">                                                 Ελλάδος</w:t>
            </w:r>
          </w:p>
          <w:p w14:paraId="3F66343B" w14:textId="77777777" w:rsidR="00A50BC2" w:rsidRDefault="00A50BC2" w:rsidP="00EA1E00">
            <w:pPr>
              <w:pStyle w:val="Standard"/>
              <w:rPr>
                <w:rFonts w:cs="Times New Roman"/>
                <w:b/>
                <w:bCs/>
              </w:rPr>
            </w:pPr>
          </w:p>
        </w:tc>
      </w:tr>
    </w:tbl>
    <w:p w14:paraId="496A8688" w14:textId="77777777" w:rsidR="00BF70DC" w:rsidRPr="005D2796" w:rsidRDefault="00BF70DC" w:rsidP="00BF70DC">
      <w:pPr>
        <w:pStyle w:val="Standard"/>
        <w:jc w:val="both"/>
        <w:rPr>
          <w:rFonts w:cs="Times New Roman"/>
          <w:b/>
          <w:bCs/>
        </w:rPr>
      </w:pPr>
    </w:p>
    <w:p w14:paraId="16B7EC78" w14:textId="77777777" w:rsidR="00BF70DC" w:rsidRPr="005D2796" w:rsidRDefault="00BF70DC" w:rsidP="00BF70DC">
      <w:pPr>
        <w:rPr>
          <w:rFonts w:ascii="Times New Roman" w:hAnsi="Times New Roman" w:cs="Times New Roman"/>
        </w:rPr>
      </w:pPr>
    </w:p>
    <w:p w14:paraId="1402E824" w14:textId="77777777" w:rsidR="00BF70DC" w:rsidRPr="00920CF7" w:rsidRDefault="00BF70DC" w:rsidP="00A307C3">
      <w:pPr>
        <w:rPr>
          <w:rFonts w:ascii="Times New Roman" w:hAnsi="Times New Roman" w:cs="Times New Roman"/>
          <w:sz w:val="24"/>
          <w:szCs w:val="24"/>
        </w:rPr>
      </w:pPr>
    </w:p>
    <w:sectPr w:rsidR="00BF70DC" w:rsidRPr="00920CF7" w:rsidSect="000F0897">
      <w:footerReference w:type="default" r:id="rId12"/>
      <w:pgSz w:w="11906" w:h="16838"/>
      <w:pgMar w:top="238" w:right="1843"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3FBAF" w14:textId="77777777" w:rsidR="007E43D8" w:rsidRDefault="007E43D8" w:rsidP="009127F7">
      <w:r>
        <w:separator/>
      </w:r>
    </w:p>
  </w:endnote>
  <w:endnote w:type="continuationSeparator" w:id="0">
    <w:p w14:paraId="409DCB52" w14:textId="77777777" w:rsidR="007E43D8" w:rsidRDefault="007E43D8" w:rsidP="0091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3D5B4" w14:textId="77777777" w:rsidR="009127F7" w:rsidRPr="009127F7" w:rsidRDefault="009127F7" w:rsidP="00D732A7">
    <w:pPr>
      <w:pStyle w:val="a7"/>
      <w:ind w:left="-567" w:right="-382"/>
    </w:pPr>
    <w:r>
      <w:t xml:space="preserve">Λ. Λαμπριανίδη 40 66132 Δράμα, </w:t>
    </w:r>
    <w:proofErr w:type="spellStart"/>
    <w:r>
      <w:t>τηλ</w:t>
    </w:r>
    <w:proofErr w:type="spellEnd"/>
    <w:r>
      <w:t xml:space="preserve">. 2521022750, </w:t>
    </w:r>
    <w:hyperlink r:id="rId1" w:history="1">
      <w:r w:rsidRPr="00D732A7">
        <w:rPr>
          <w:rStyle w:val="-"/>
          <w:sz w:val="28"/>
          <w:szCs w:val="28"/>
          <w:lang w:val="en-US"/>
        </w:rPr>
        <w:t>www</w:t>
      </w:r>
      <w:r w:rsidRPr="00D732A7">
        <w:rPr>
          <w:rStyle w:val="-"/>
          <w:sz w:val="28"/>
          <w:szCs w:val="28"/>
        </w:rPr>
        <w:t>.</w:t>
      </w:r>
      <w:r w:rsidRPr="00D732A7">
        <w:rPr>
          <w:rStyle w:val="-"/>
          <w:sz w:val="28"/>
          <w:szCs w:val="28"/>
          <w:lang w:val="en-US"/>
        </w:rPr>
        <w:t>dramanet</w:t>
      </w:r>
      <w:r w:rsidRPr="00D732A7">
        <w:rPr>
          <w:rStyle w:val="-"/>
          <w:sz w:val="28"/>
          <w:szCs w:val="28"/>
        </w:rPr>
        <w:t>.</w:t>
      </w:r>
      <w:r w:rsidRPr="00D732A7">
        <w:rPr>
          <w:rStyle w:val="-"/>
          <w:sz w:val="28"/>
          <w:szCs w:val="28"/>
          <w:lang w:val="en-US"/>
        </w:rPr>
        <w:t>gr</w:t>
      </w:r>
    </w:hyperlink>
    <w:r w:rsidRPr="009127F7">
      <w:t xml:space="preserve">, </w:t>
    </w:r>
    <w:r>
      <w:rPr>
        <w:lang w:val="en-US"/>
      </w:rPr>
      <w:t>email</w:t>
    </w:r>
    <w:r>
      <w:t xml:space="preserve">: </w:t>
    </w:r>
    <w:hyperlink r:id="rId2" w:history="1">
      <w:r w:rsidRPr="00701AB9">
        <w:rPr>
          <w:rStyle w:val="-"/>
          <w:lang w:val="en-US"/>
        </w:rPr>
        <w:t>ccidrama</w:t>
      </w:r>
      <w:r w:rsidRPr="00701AB9">
        <w:rPr>
          <w:rStyle w:val="-"/>
        </w:rPr>
        <w:t>@</w:t>
      </w:r>
      <w:r w:rsidRPr="00701AB9">
        <w:rPr>
          <w:rStyle w:val="-"/>
          <w:lang w:val="en-US"/>
        </w:rPr>
        <w:t>dramanet</w:t>
      </w:r>
      <w:r w:rsidRPr="00701AB9">
        <w:rPr>
          <w:rStyle w:val="-"/>
        </w:rPr>
        <w:t>.</w:t>
      </w:r>
      <w:r w:rsidRPr="00701AB9">
        <w:rPr>
          <w:rStyle w:val="-"/>
          <w:lang w:val="en-US"/>
        </w:rPr>
        <w:t>gr</w:t>
      </w:r>
    </w:hyperlink>
  </w:p>
  <w:p w14:paraId="261A4A56" w14:textId="77777777" w:rsidR="009127F7" w:rsidRPr="009127F7" w:rsidRDefault="009127F7" w:rsidP="009127F7">
    <w:pPr>
      <w:pStyle w:val="a7"/>
      <w:ind w:left="-567"/>
    </w:pPr>
  </w:p>
  <w:p w14:paraId="59A2871A" w14:textId="77777777" w:rsidR="009127F7" w:rsidRPr="009127F7" w:rsidRDefault="009127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F82AF" w14:textId="77777777" w:rsidR="007E43D8" w:rsidRDefault="007E43D8" w:rsidP="009127F7">
      <w:r>
        <w:separator/>
      </w:r>
    </w:p>
  </w:footnote>
  <w:footnote w:type="continuationSeparator" w:id="0">
    <w:p w14:paraId="532B8A35" w14:textId="77777777" w:rsidR="007E43D8" w:rsidRDefault="007E43D8" w:rsidP="00912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3AF9"/>
    <w:multiLevelType w:val="multilevel"/>
    <w:tmpl w:val="324C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A7718"/>
    <w:multiLevelType w:val="multilevel"/>
    <w:tmpl w:val="5DAE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B272A"/>
    <w:multiLevelType w:val="multilevel"/>
    <w:tmpl w:val="FCB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9569E"/>
    <w:multiLevelType w:val="hybridMultilevel"/>
    <w:tmpl w:val="8AAC62FA"/>
    <w:lvl w:ilvl="0" w:tplc="E91A52D0">
      <w:start w:val="1"/>
      <w:numFmt w:val="decimal"/>
      <w:lvlText w:val="%1."/>
      <w:lvlJc w:val="left"/>
      <w:pPr>
        <w:ind w:left="-65" w:hanging="36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4" w15:restartNumberingAfterBreak="0">
    <w:nsid w:val="19D95FD8"/>
    <w:multiLevelType w:val="multilevel"/>
    <w:tmpl w:val="461CF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15F24"/>
    <w:multiLevelType w:val="hybridMultilevel"/>
    <w:tmpl w:val="6786DC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847973"/>
    <w:multiLevelType w:val="multilevel"/>
    <w:tmpl w:val="F8D0D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16387"/>
    <w:multiLevelType w:val="hybridMultilevel"/>
    <w:tmpl w:val="F1920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F2E3FA2"/>
    <w:multiLevelType w:val="hybridMultilevel"/>
    <w:tmpl w:val="F8A6BD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5332563"/>
    <w:multiLevelType w:val="hybridMultilevel"/>
    <w:tmpl w:val="F63A9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57B0002"/>
    <w:multiLevelType w:val="multilevel"/>
    <w:tmpl w:val="8F0C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1561A"/>
    <w:multiLevelType w:val="hybridMultilevel"/>
    <w:tmpl w:val="F60830F4"/>
    <w:lvl w:ilvl="0" w:tplc="8FE24A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88C163F"/>
    <w:multiLevelType w:val="hybridMultilevel"/>
    <w:tmpl w:val="41165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D1058C9"/>
    <w:multiLevelType w:val="multilevel"/>
    <w:tmpl w:val="E264A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C709EF"/>
    <w:multiLevelType w:val="multilevel"/>
    <w:tmpl w:val="4252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B10B6"/>
    <w:multiLevelType w:val="multilevel"/>
    <w:tmpl w:val="B3AC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B759D4"/>
    <w:multiLevelType w:val="multilevel"/>
    <w:tmpl w:val="9C0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8225F"/>
    <w:multiLevelType w:val="multilevel"/>
    <w:tmpl w:val="7B62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52562"/>
    <w:multiLevelType w:val="hybridMultilevel"/>
    <w:tmpl w:val="69CC20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F8C2AD5"/>
    <w:multiLevelType w:val="hybridMultilevel"/>
    <w:tmpl w:val="D3CCDF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8DC6925"/>
    <w:multiLevelType w:val="hybridMultilevel"/>
    <w:tmpl w:val="DCA66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20"/>
  </w:num>
  <w:num w:numId="6">
    <w:abstractNumId w:val="10"/>
  </w:num>
  <w:num w:numId="7">
    <w:abstractNumId w:val="15"/>
  </w:num>
  <w:num w:numId="8">
    <w:abstractNumId w:val="16"/>
  </w:num>
  <w:num w:numId="9">
    <w:abstractNumId w:val="1"/>
  </w:num>
  <w:num w:numId="10">
    <w:abstractNumId w:val="13"/>
  </w:num>
  <w:num w:numId="11">
    <w:abstractNumId w:val="17"/>
  </w:num>
  <w:num w:numId="12">
    <w:abstractNumId w:val="8"/>
  </w:num>
  <w:num w:numId="13">
    <w:abstractNumId w:val="12"/>
  </w:num>
  <w:num w:numId="14">
    <w:abstractNumId w:val="7"/>
  </w:num>
  <w:num w:numId="15">
    <w:abstractNumId w:val="5"/>
  </w:num>
  <w:num w:numId="16">
    <w:abstractNumId w:val="9"/>
  </w:num>
  <w:num w:numId="17">
    <w:abstractNumId w:val="19"/>
  </w:num>
  <w:num w:numId="18">
    <w:abstractNumId w:val="4"/>
  </w:num>
  <w:num w:numId="19">
    <w:abstractNumId w:val="18"/>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58"/>
    <w:rsid w:val="00015F77"/>
    <w:rsid w:val="00017CEB"/>
    <w:rsid w:val="00023963"/>
    <w:rsid w:val="00023BD4"/>
    <w:rsid w:val="00025E24"/>
    <w:rsid w:val="00030F38"/>
    <w:rsid w:val="00040D43"/>
    <w:rsid w:val="0004258A"/>
    <w:rsid w:val="00051E7A"/>
    <w:rsid w:val="00056EE4"/>
    <w:rsid w:val="00062C00"/>
    <w:rsid w:val="0006667A"/>
    <w:rsid w:val="00067EC6"/>
    <w:rsid w:val="000802FA"/>
    <w:rsid w:val="0008166C"/>
    <w:rsid w:val="000902FF"/>
    <w:rsid w:val="000910C7"/>
    <w:rsid w:val="00092445"/>
    <w:rsid w:val="00093230"/>
    <w:rsid w:val="000B7459"/>
    <w:rsid w:val="000C7CE8"/>
    <w:rsid w:val="000F0897"/>
    <w:rsid w:val="000F7CE5"/>
    <w:rsid w:val="0010410B"/>
    <w:rsid w:val="001177B1"/>
    <w:rsid w:val="0012082B"/>
    <w:rsid w:val="001216EC"/>
    <w:rsid w:val="0012183F"/>
    <w:rsid w:val="00127579"/>
    <w:rsid w:val="00146192"/>
    <w:rsid w:val="0015656E"/>
    <w:rsid w:val="00165E70"/>
    <w:rsid w:val="00172517"/>
    <w:rsid w:val="0017447A"/>
    <w:rsid w:val="001814D7"/>
    <w:rsid w:val="00181CBD"/>
    <w:rsid w:val="001820B0"/>
    <w:rsid w:val="001A69AE"/>
    <w:rsid w:val="001A6F69"/>
    <w:rsid w:val="001B1F6C"/>
    <w:rsid w:val="001C7125"/>
    <w:rsid w:val="001D1DE7"/>
    <w:rsid w:val="001E14C6"/>
    <w:rsid w:val="001E6648"/>
    <w:rsid w:val="001F1B63"/>
    <w:rsid w:val="001F34E5"/>
    <w:rsid w:val="001F5235"/>
    <w:rsid w:val="002032E4"/>
    <w:rsid w:val="00224090"/>
    <w:rsid w:val="002475FE"/>
    <w:rsid w:val="0025098C"/>
    <w:rsid w:val="0025774D"/>
    <w:rsid w:val="002706BB"/>
    <w:rsid w:val="002B0423"/>
    <w:rsid w:val="002D18E4"/>
    <w:rsid w:val="002D24C5"/>
    <w:rsid w:val="002E074A"/>
    <w:rsid w:val="002E68EC"/>
    <w:rsid w:val="002F437F"/>
    <w:rsid w:val="002F6ADA"/>
    <w:rsid w:val="002F7364"/>
    <w:rsid w:val="00305C74"/>
    <w:rsid w:val="00326AF5"/>
    <w:rsid w:val="0033449D"/>
    <w:rsid w:val="0033547F"/>
    <w:rsid w:val="003368F7"/>
    <w:rsid w:val="003427C8"/>
    <w:rsid w:val="00345D02"/>
    <w:rsid w:val="00347B75"/>
    <w:rsid w:val="0036488E"/>
    <w:rsid w:val="00364957"/>
    <w:rsid w:val="00372714"/>
    <w:rsid w:val="00390565"/>
    <w:rsid w:val="00396E41"/>
    <w:rsid w:val="00397C1A"/>
    <w:rsid w:val="003A2023"/>
    <w:rsid w:val="003A20B8"/>
    <w:rsid w:val="003B0ABA"/>
    <w:rsid w:val="003B4AC5"/>
    <w:rsid w:val="003C42F1"/>
    <w:rsid w:val="003C5B0F"/>
    <w:rsid w:val="003E4581"/>
    <w:rsid w:val="003F0BAE"/>
    <w:rsid w:val="004122CA"/>
    <w:rsid w:val="0042006C"/>
    <w:rsid w:val="00433282"/>
    <w:rsid w:val="004351B6"/>
    <w:rsid w:val="00442653"/>
    <w:rsid w:val="00442C64"/>
    <w:rsid w:val="00446D37"/>
    <w:rsid w:val="0046030B"/>
    <w:rsid w:val="00460A91"/>
    <w:rsid w:val="00461714"/>
    <w:rsid w:val="004642F1"/>
    <w:rsid w:val="00471C2E"/>
    <w:rsid w:val="00482072"/>
    <w:rsid w:val="004925D5"/>
    <w:rsid w:val="00493025"/>
    <w:rsid w:val="00496A75"/>
    <w:rsid w:val="004B3990"/>
    <w:rsid w:val="004C70FE"/>
    <w:rsid w:val="004D7784"/>
    <w:rsid w:val="004E1856"/>
    <w:rsid w:val="004E3452"/>
    <w:rsid w:val="004E5833"/>
    <w:rsid w:val="0051186F"/>
    <w:rsid w:val="00517EF0"/>
    <w:rsid w:val="0054442A"/>
    <w:rsid w:val="005526F4"/>
    <w:rsid w:val="005530B4"/>
    <w:rsid w:val="00581FCF"/>
    <w:rsid w:val="00583383"/>
    <w:rsid w:val="005840ED"/>
    <w:rsid w:val="005A27E7"/>
    <w:rsid w:val="005B0042"/>
    <w:rsid w:val="005B699C"/>
    <w:rsid w:val="005C32A0"/>
    <w:rsid w:val="005C5395"/>
    <w:rsid w:val="005C698B"/>
    <w:rsid w:val="005D43CC"/>
    <w:rsid w:val="005E181B"/>
    <w:rsid w:val="005E1D0B"/>
    <w:rsid w:val="005E1FD4"/>
    <w:rsid w:val="005E270D"/>
    <w:rsid w:val="005F2EE5"/>
    <w:rsid w:val="0060030D"/>
    <w:rsid w:val="0060054A"/>
    <w:rsid w:val="00606794"/>
    <w:rsid w:val="006067AF"/>
    <w:rsid w:val="00620204"/>
    <w:rsid w:val="00625336"/>
    <w:rsid w:val="00627AB1"/>
    <w:rsid w:val="0063007B"/>
    <w:rsid w:val="00634313"/>
    <w:rsid w:val="00636C67"/>
    <w:rsid w:val="006410FF"/>
    <w:rsid w:val="00643EA1"/>
    <w:rsid w:val="00671230"/>
    <w:rsid w:val="00676BAE"/>
    <w:rsid w:val="00684C0B"/>
    <w:rsid w:val="006905BB"/>
    <w:rsid w:val="00690E74"/>
    <w:rsid w:val="0069153E"/>
    <w:rsid w:val="00696A85"/>
    <w:rsid w:val="006A680E"/>
    <w:rsid w:val="006B1672"/>
    <w:rsid w:val="006D3750"/>
    <w:rsid w:val="006D470B"/>
    <w:rsid w:val="006E2F3F"/>
    <w:rsid w:val="006E47AD"/>
    <w:rsid w:val="006F12B8"/>
    <w:rsid w:val="006F5B55"/>
    <w:rsid w:val="0070017A"/>
    <w:rsid w:val="00705C97"/>
    <w:rsid w:val="00710397"/>
    <w:rsid w:val="00712CA4"/>
    <w:rsid w:val="007307A0"/>
    <w:rsid w:val="007309BF"/>
    <w:rsid w:val="007365A7"/>
    <w:rsid w:val="00736A62"/>
    <w:rsid w:val="0073722A"/>
    <w:rsid w:val="00754C1E"/>
    <w:rsid w:val="007552A9"/>
    <w:rsid w:val="00760D50"/>
    <w:rsid w:val="0076682A"/>
    <w:rsid w:val="007708B3"/>
    <w:rsid w:val="00772A10"/>
    <w:rsid w:val="00783942"/>
    <w:rsid w:val="00784615"/>
    <w:rsid w:val="00790553"/>
    <w:rsid w:val="00790EDB"/>
    <w:rsid w:val="007C1CD9"/>
    <w:rsid w:val="007D1A15"/>
    <w:rsid w:val="007D3CF4"/>
    <w:rsid w:val="007E40AA"/>
    <w:rsid w:val="007E43D8"/>
    <w:rsid w:val="007F37AE"/>
    <w:rsid w:val="007F5B93"/>
    <w:rsid w:val="008033E6"/>
    <w:rsid w:val="00810837"/>
    <w:rsid w:val="00817BE6"/>
    <w:rsid w:val="00821C5B"/>
    <w:rsid w:val="00822A8A"/>
    <w:rsid w:val="008412A3"/>
    <w:rsid w:val="00851E5A"/>
    <w:rsid w:val="0085310B"/>
    <w:rsid w:val="00855A96"/>
    <w:rsid w:val="008604D4"/>
    <w:rsid w:val="00896704"/>
    <w:rsid w:val="008971B0"/>
    <w:rsid w:val="00897B90"/>
    <w:rsid w:val="008A1150"/>
    <w:rsid w:val="008C6FC9"/>
    <w:rsid w:val="008D149A"/>
    <w:rsid w:val="008F0333"/>
    <w:rsid w:val="008F24E8"/>
    <w:rsid w:val="008F631C"/>
    <w:rsid w:val="008F7E23"/>
    <w:rsid w:val="00902A8E"/>
    <w:rsid w:val="009127F7"/>
    <w:rsid w:val="009150A1"/>
    <w:rsid w:val="00916D63"/>
    <w:rsid w:val="00920CF7"/>
    <w:rsid w:val="00933085"/>
    <w:rsid w:val="00934FF9"/>
    <w:rsid w:val="00941D58"/>
    <w:rsid w:val="00956188"/>
    <w:rsid w:val="0096216E"/>
    <w:rsid w:val="00962B29"/>
    <w:rsid w:val="009676EF"/>
    <w:rsid w:val="00971A33"/>
    <w:rsid w:val="00975763"/>
    <w:rsid w:val="00976ED5"/>
    <w:rsid w:val="0098325E"/>
    <w:rsid w:val="009B330F"/>
    <w:rsid w:val="009C296E"/>
    <w:rsid w:val="009C2C3C"/>
    <w:rsid w:val="009E7614"/>
    <w:rsid w:val="00A1328A"/>
    <w:rsid w:val="00A22DB6"/>
    <w:rsid w:val="00A307C3"/>
    <w:rsid w:val="00A346E6"/>
    <w:rsid w:val="00A416FD"/>
    <w:rsid w:val="00A50BC2"/>
    <w:rsid w:val="00A54927"/>
    <w:rsid w:val="00A65C24"/>
    <w:rsid w:val="00A70ABD"/>
    <w:rsid w:val="00A7541D"/>
    <w:rsid w:val="00A864E1"/>
    <w:rsid w:val="00AA72C5"/>
    <w:rsid w:val="00AC1B07"/>
    <w:rsid w:val="00AC2F7D"/>
    <w:rsid w:val="00AF35CE"/>
    <w:rsid w:val="00B03C31"/>
    <w:rsid w:val="00B3113D"/>
    <w:rsid w:val="00B40396"/>
    <w:rsid w:val="00B40BD8"/>
    <w:rsid w:val="00B44F31"/>
    <w:rsid w:val="00B51E25"/>
    <w:rsid w:val="00B543BC"/>
    <w:rsid w:val="00B55C0E"/>
    <w:rsid w:val="00B641FE"/>
    <w:rsid w:val="00B676B4"/>
    <w:rsid w:val="00B774C5"/>
    <w:rsid w:val="00B801CB"/>
    <w:rsid w:val="00B81C0D"/>
    <w:rsid w:val="00B81FD4"/>
    <w:rsid w:val="00B91254"/>
    <w:rsid w:val="00B9611F"/>
    <w:rsid w:val="00BA761E"/>
    <w:rsid w:val="00BB294D"/>
    <w:rsid w:val="00BB77CB"/>
    <w:rsid w:val="00BD058D"/>
    <w:rsid w:val="00BE279B"/>
    <w:rsid w:val="00BF17E9"/>
    <w:rsid w:val="00BF4A01"/>
    <w:rsid w:val="00BF6886"/>
    <w:rsid w:val="00BF70DC"/>
    <w:rsid w:val="00C0594A"/>
    <w:rsid w:val="00C1115C"/>
    <w:rsid w:val="00C11C88"/>
    <w:rsid w:val="00C11E29"/>
    <w:rsid w:val="00C166D8"/>
    <w:rsid w:val="00C275EA"/>
    <w:rsid w:val="00C32E00"/>
    <w:rsid w:val="00C42E03"/>
    <w:rsid w:val="00C50C08"/>
    <w:rsid w:val="00C516E9"/>
    <w:rsid w:val="00C56607"/>
    <w:rsid w:val="00C74924"/>
    <w:rsid w:val="00C8654E"/>
    <w:rsid w:val="00CA6B77"/>
    <w:rsid w:val="00CB12BF"/>
    <w:rsid w:val="00CB2122"/>
    <w:rsid w:val="00CC0FFB"/>
    <w:rsid w:val="00CE19A4"/>
    <w:rsid w:val="00CE5FFE"/>
    <w:rsid w:val="00CF07EC"/>
    <w:rsid w:val="00D0310A"/>
    <w:rsid w:val="00D05145"/>
    <w:rsid w:val="00D122F6"/>
    <w:rsid w:val="00D1733F"/>
    <w:rsid w:val="00D34787"/>
    <w:rsid w:val="00D435C4"/>
    <w:rsid w:val="00D4666F"/>
    <w:rsid w:val="00D544A2"/>
    <w:rsid w:val="00D722EE"/>
    <w:rsid w:val="00D732A7"/>
    <w:rsid w:val="00DA2620"/>
    <w:rsid w:val="00DA2E02"/>
    <w:rsid w:val="00DA2EF4"/>
    <w:rsid w:val="00DB2810"/>
    <w:rsid w:val="00DC3CC8"/>
    <w:rsid w:val="00DD154F"/>
    <w:rsid w:val="00DD2526"/>
    <w:rsid w:val="00DF367D"/>
    <w:rsid w:val="00E117E4"/>
    <w:rsid w:val="00E140EE"/>
    <w:rsid w:val="00E34A5B"/>
    <w:rsid w:val="00E40D32"/>
    <w:rsid w:val="00E5652A"/>
    <w:rsid w:val="00E6697C"/>
    <w:rsid w:val="00E67C13"/>
    <w:rsid w:val="00E706A9"/>
    <w:rsid w:val="00E7245D"/>
    <w:rsid w:val="00E767A4"/>
    <w:rsid w:val="00E96479"/>
    <w:rsid w:val="00EA6598"/>
    <w:rsid w:val="00EC1C3D"/>
    <w:rsid w:val="00EC2F1B"/>
    <w:rsid w:val="00EC3E9E"/>
    <w:rsid w:val="00EC7520"/>
    <w:rsid w:val="00ED3450"/>
    <w:rsid w:val="00EE7E85"/>
    <w:rsid w:val="00F029A0"/>
    <w:rsid w:val="00F06CC7"/>
    <w:rsid w:val="00F06D1B"/>
    <w:rsid w:val="00F11344"/>
    <w:rsid w:val="00F57084"/>
    <w:rsid w:val="00F631BE"/>
    <w:rsid w:val="00F67541"/>
    <w:rsid w:val="00F825BE"/>
    <w:rsid w:val="00F91777"/>
    <w:rsid w:val="00F9435B"/>
    <w:rsid w:val="00F95AC2"/>
    <w:rsid w:val="00FA0A7A"/>
    <w:rsid w:val="00FA1D21"/>
    <w:rsid w:val="00FA2680"/>
    <w:rsid w:val="00FA573C"/>
    <w:rsid w:val="00FA6CDA"/>
    <w:rsid w:val="00FB1C4A"/>
    <w:rsid w:val="00FB7BF6"/>
    <w:rsid w:val="00FC0ABF"/>
    <w:rsid w:val="00FD208C"/>
    <w:rsid w:val="00FD5A36"/>
    <w:rsid w:val="00FE2476"/>
    <w:rsid w:val="00FF2C5D"/>
    <w:rsid w:val="00FF7E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84953"/>
  <w15:chartTrackingRefBased/>
  <w15:docId w15:val="{ACEC2684-368D-4E57-94B2-586757CA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CF4"/>
    <w:pPr>
      <w:spacing w:after="0" w:line="240" w:lineRule="auto"/>
    </w:pPr>
    <w:rPr>
      <w:rFonts w:ascii="Calibri" w:hAnsi="Calibri" w:cs="Calibri"/>
      <w:lang w:eastAsia="el-GR"/>
    </w:rPr>
  </w:style>
  <w:style w:type="paragraph" w:styleId="1">
    <w:name w:val="heading 1"/>
    <w:basedOn w:val="a"/>
    <w:next w:val="a"/>
    <w:link w:val="1Char"/>
    <w:uiPriority w:val="9"/>
    <w:qFormat/>
    <w:rsid w:val="00347B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9"/>
    <w:qFormat/>
    <w:rsid w:val="00817BE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41D58"/>
    <w:pPr>
      <w:spacing w:before="100" w:beforeAutospacing="1" w:after="100" w:afterAutospacing="1"/>
    </w:pPr>
  </w:style>
  <w:style w:type="character" w:styleId="a3">
    <w:name w:val="Strong"/>
    <w:basedOn w:val="a0"/>
    <w:uiPriority w:val="22"/>
    <w:qFormat/>
    <w:rsid w:val="00941D58"/>
    <w:rPr>
      <w:b/>
      <w:bCs/>
    </w:rPr>
  </w:style>
  <w:style w:type="paragraph" w:styleId="a4">
    <w:name w:val="Balloon Text"/>
    <w:basedOn w:val="a"/>
    <w:link w:val="Char"/>
    <w:uiPriority w:val="99"/>
    <w:semiHidden/>
    <w:unhideWhenUsed/>
    <w:rsid w:val="001177B1"/>
    <w:rPr>
      <w:rFonts w:ascii="Segoe UI" w:hAnsi="Segoe UI" w:cs="Segoe UI"/>
      <w:sz w:val="18"/>
      <w:szCs w:val="18"/>
    </w:rPr>
  </w:style>
  <w:style w:type="character" w:customStyle="1" w:styleId="Char">
    <w:name w:val="Κείμενο πλαισίου Char"/>
    <w:basedOn w:val="a0"/>
    <w:link w:val="a4"/>
    <w:uiPriority w:val="99"/>
    <w:semiHidden/>
    <w:rsid w:val="001177B1"/>
    <w:rPr>
      <w:rFonts w:ascii="Segoe UI" w:hAnsi="Segoe UI" w:cs="Segoe UI"/>
      <w:sz w:val="18"/>
      <w:szCs w:val="18"/>
      <w:lang w:eastAsia="el-GR"/>
    </w:rPr>
  </w:style>
  <w:style w:type="table" w:styleId="a5">
    <w:name w:val="Table Grid"/>
    <w:basedOn w:val="a1"/>
    <w:uiPriority w:val="59"/>
    <w:rsid w:val="0011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9127F7"/>
    <w:pPr>
      <w:tabs>
        <w:tab w:val="center" w:pos="4153"/>
        <w:tab w:val="right" w:pos="8306"/>
      </w:tabs>
    </w:pPr>
  </w:style>
  <w:style w:type="character" w:customStyle="1" w:styleId="Char0">
    <w:name w:val="Κεφαλίδα Char"/>
    <w:basedOn w:val="a0"/>
    <w:link w:val="a6"/>
    <w:uiPriority w:val="99"/>
    <w:rsid w:val="009127F7"/>
    <w:rPr>
      <w:rFonts w:ascii="Calibri" w:hAnsi="Calibri" w:cs="Calibri"/>
      <w:lang w:eastAsia="el-GR"/>
    </w:rPr>
  </w:style>
  <w:style w:type="paragraph" w:styleId="a7">
    <w:name w:val="footer"/>
    <w:basedOn w:val="a"/>
    <w:link w:val="Char1"/>
    <w:uiPriority w:val="99"/>
    <w:unhideWhenUsed/>
    <w:rsid w:val="009127F7"/>
    <w:pPr>
      <w:tabs>
        <w:tab w:val="center" w:pos="4153"/>
        <w:tab w:val="right" w:pos="8306"/>
      </w:tabs>
    </w:pPr>
  </w:style>
  <w:style w:type="character" w:customStyle="1" w:styleId="Char1">
    <w:name w:val="Υποσέλιδο Char"/>
    <w:basedOn w:val="a0"/>
    <w:link w:val="a7"/>
    <w:uiPriority w:val="99"/>
    <w:rsid w:val="009127F7"/>
    <w:rPr>
      <w:rFonts w:ascii="Calibri" w:hAnsi="Calibri" w:cs="Calibri"/>
      <w:lang w:eastAsia="el-GR"/>
    </w:rPr>
  </w:style>
  <w:style w:type="character" w:styleId="-">
    <w:name w:val="Hyperlink"/>
    <w:basedOn w:val="a0"/>
    <w:uiPriority w:val="99"/>
    <w:unhideWhenUsed/>
    <w:rsid w:val="009127F7"/>
    <w:rPr>
      <w:color w:val="0000FF" w:themeColor="hyperlink"/>
      <w:u w:val="single"/>
    </w:rPr>
  </w:style>
  <w:style w:type="character" w:customStyle="1" w:styleId="10">
    <w:name w:val="Ανεπίλυτη αναφορά1"/>
    <w:basedOn w:val="a0"/>
    <w:uiPriority w:val="99"/>
    <w:semiHidden/>
    <w:unhideWhenUsed/>
    <w:rsid w:val="009127F7"/>
    <w:rPr>
      <w:color w:val="605E5C"/>
      <w:shd w:val="clear" w:color="auto" w:fill="E1DFDD"/>
    </w:rPr>
  </w:style>
  <w:style w:type="character" w:customStyle="1" w:styleId="2Char">
    <w:name w:val="Επικεφαλίδα 2 Char"/>
    <w:basedOn w:val="a0"/>
    <w:link w:val="2"/>
    <w:uiPriority w:val="9"/>
    <w:rsid w:val="00817BE6"/>
    <w:rPr>
      <w:rFonts w:ascii="Times New Roman" w:eastAsia="Times New Roman" w:hAnsi="Times New Roman" w:cs="Times New Roman"/>
      <w:b/>
      <w:bCs/>
      <w:sz w:val="36"/>
      <w:szCs w:val="36"/>
      <w:lang w:eastAsia="el-GR"/>
    </w:rPr>
  </w:style>
  <w:style w:type="character" w:customStyle="1" w:styleId="markedcontent">
    <w:name w:val="markedcontent"/>
    <w:basedOn w:val="a0"/>
    <w:rsid w:val="00442C64"/>
  </w:style>
  <w:style w:type="character" w:customStyle="1" w:styleId="fontstyle01">
    <w:name w:val="fontstyle01"/>
    <w:basedOn w:val="a0"/>
    <w:rsid w:val="00025E24"/>
    <w:rPr>
      <w:rFonts w:ascii="Calibri-Bold" w:hAnsi="Calibri-Bold" w:hint="default"/>
      <w:b/>
      <w:bCs/>
      <w:i w:val="0"/>
      <w:iCs w:val="0"/>
      <w:color w:val="000000"/>
      <w:sz w:val="36"/>
      <w:szCs w:val="36"/>
    </w:rPr>
  </w:style>
  <w:style w:type="character" w:customStyle="1" w:styleId="fontstyle21">
    <w:name w:val="fontstyle21"/>
    <w:basedOn w:val="a0"/>
    <w:rsid w:val="00025E24"/>
    <w:rPr>
      <w:rFonts w:ascii="Calibri" w:hAnsi="Calibri" w:cs="Calibri" w:hint="default"/>
      <w:b w:val="0"/>
      <w:bCs w:val="0"/>
      <w:i w:val="0"/>
      <w:iCs w:val="0"/>
      <w:color w:val="000000"/>
      <w:sz w:val="24"/>
      <w:szCs w:val="24"/>
    </w:rPr>
  </w:style>
  <w:style w:type="paragraph" w:styleId="a8">
    <w:name w:val="List Paragraph"/>
    <w:basedOn w:val="a"/>
    <w:uiPriority w:val="34"/>
    <w:qFormat/>
    <w:rsid w:val="00092445"/>
    <w:pPr>
      <w:ind w:left="720"/>
      <w:contextualSpacing/>
    </w:pPr>
  </w:style>
  <w:style w:type="character" w:customStyle="1" w:styleId="il">
    <w:name w:val="il"/>
    <w:basedOn w:val="a0"/>
    <w:rsid w:val="009B330F"/>
  </w:style>
  <w:style w:type="paragraph" w:styleId="a9">
    <w:name w:val="List"/>
    <w:basedOn w:val="a"/>
    <w:uiPriority w:val="99"/>
    <w:unhideWhenUsed/>
    <w:rsid w:val="00DA2EF4"/>
    <w:pPr>
      <w:spacing w:after="200" w:line="276" w:lineRule="auto"/>
      <w:ind w:left="283" w:hanging="283"/>
      <w:contextualSpacing/>
    </w:pPr>
    <w:rPr>
      <w:rFonts w:asciiTheme="minorHAnsi" w:hAnsiTheme="minorHAnsi" w:cstheme="minorBidi"/>
      <w:lang w:eastAsia="en-US"/>
    </w:rPr>
  </w:style>
  <w:style w:type="character" w:styleId="aa">
    <w:name w:val="Emphasis"/>
    <w:basedOn w:val="a0"/>
    <w:uiPriority w:val="20"/>
    <w:qFormat/>
    <w:rsid w:val="00636C67"/>
    <w:rPr>
      <w:i/>
      <w:iCs/>
    </w:rPr>
  </w:style>
  <w:style w:type="paragraph" w:customStyle="1" w:styleId="gmail-msoclosing">
    <w:name w:val="gmail-msoclosing"/>
    <w:basedOn w:val="a"/>
    <w:rsid w:val="00DC3CC8"/>
    <w:pPr>
      <w:spacing w:before="100" w:beforeAutospacing="1" w:after="100" w:afterAutospacing="1"/>
    </w:pPr>
    <w:rPr>
      <w:rFonts w:ascii="Times New Roman" w:hAnsi="Times New Roman" w:cs="Times New Roman"/>
      <w:sz w:val="24"/>
      <w:szCs w:val="24"/>
    </w:rPr>
  </w:style>
  <w:style w:type="paragraph" w:customStyle="1" w:styleId="acymwysidtinymce--text--placeholder">
    <w:name w:val="acym__wysid__tinymce--text--placeholder"/>
    <w:basedOn w:val="a"/>
    <w:rsid w:val="00BE279B"/>
    <w:pPr>
      <w:spacing w:before="100" w:beforeAutospacing="1" w:after="100" w:afterAutospacing="1"/>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347B75"/>
    <w:rPr>
      <w:rFonts w:asciiTheme="majorHAnsi" w:eastAsiaTheme="majorEastAsia" w:hAnsiTheme="majorHAnsi" w:cstheme="majorBidi"/>
      <w:color w:val="365F91" w:themeColor="accent1" w:themeShade="BF"/>
      <w:sz w:val="32"/>
      <w:szCs w:val="32"/>
      <w:lang w:eastAsia="el-GR"/>
    </w:rPr>
  </w:style>
  <w:style w:type="character" w:customStyle="1" w:styleId="ng-binding">
    <w:name w:val="ng-binding"/>
    <w:basedOn w:val="a0"/>
    <w:rsid w:val="00BB77CB"/>
  </w:style>
  <w:style w:type="paragraph" w:customStyle="1" w:styleId="Standard">
    <w:name w:val="Standard"/>
    <w:rsid w:val="00BF70D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b">
    <w:name w:val="Προεπιλογή"/>
    <w:rsid w:val="00676BAE"/>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l-GR"/>
    </w:rPr>
  </w:style>
  <w:style w:type="paragraph" w:customStyle="1" w:styleId="first-letter-styled">
    <w:name w:val="first-letter-styled"/>
    <w:basedOn w:val="a"/>
    <w:rsid w:val="00916D6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28749">
      <w:bodyDiv w:val="1"/>
      <w:marLeft w:val="0"/>
      <w:marRight w:val="0"/>
      <w:marTop w:val="0"/>
      <w:marBottom w:val="0"/>
      <w:divBdr>
        <w:top w:val="none" w:sz="0" w:space="0" w:color="auto"/>
        <w:left w:val="none" w:sz="0" w:space="0" w:color="auto"/>
        <w:bottom w:val="none" w:sz="0" w:space="0" w:color="auto"/>
        <w:right w:val="none" w:sz="0" w:space="0" w:color="auto"/>
      </w:divBdr>
    </w:div>
    <w:div w:id="232400270">
      <w:bodyDiv w:val="1"/>
      <w:marLeft w:val="0"/>
      <w:marRight w:val="0"/>
      <w:marTop w:val="0"/>
      <w:marBottom w:val="0"/>
      <w:divBdr>
        <w:top w:val="none" w:sz="0" w:space="0" w:color="auto"/>
        <w:left w:val="none" w:sz="0" w:space="0" w:color="auto"/>
        <w:bottom w:val="none" w:sz="0" w:space="0" w:color="auto"/>
        <w:right w:val="none" w:sz="0" w:space="0" w:color="auto"/>
      </w:divBdr>
    </w:div>
    <w:div w:id="243224534">
      <w:bodyDiv w:val="1"/>
      <w:marLeft w:val="0"/>
      <w:marRight w:val="0"/>
      <w:marTop w:val="0"/>
      <w:marBottom w:val="0"/>
      <w:divBdr>
        <w:top w:val="none" w:sz="0" w:space="0" w:color="auto"/>
        <w:left w:val="none" w:sz="0" w:space="0" w:color="auto"/>
        <w:bottom w:val="none" w:sz="0" w:space="0" w:color="auto"/>
        <w:right w:val="none" w:sz="0" w:space="0" w:color="auto"/>
      </w:divBdr>
    </w:div>
    <w:div w:id="565410644">
      <w:bodyDiv w:val="1"/>
      <w:marLeft w:val="0"/>
      <w:marRight w:val="0"/>
      <w:marTop w:val="0"/>
      <w:marBottom w:val="0"/>
      <w:divBdr>
        <w:top w:val="none" w:sz="0" w:space="0" w:color="auto"/>
        <w:left w:val="none" w:sz="0" w:space="0" w:color="auto"/>
        <w:bottom w:val="none" w:sz="0" w:space="0" w:color="auto"/>
        <w:right w:val="none" w:sz="0" w:space="0" w:color="auto"/>
      </w:divBdr>
    </w:div>
    <w:div w:id="568619086">
      <w:bodyDiv w:val="1"/>
      <w:marLeft w:val="0"/>
      <w:marRight w:val="0"/>
      <w:marTop w:val="0"/>
      <w:marBottom w:val="0"/>
      <w:divBdr>
        <w:top w:val="none" w:sz="0" w:space="0" w:color="auto"/>
        <w:left w:val="none" w:sz="0" w:space="0" w:color="auto"/>
        <w:bottom w:val="none" w:sz="0" w:space="0" w:color="auto"/>
        <w:right w:val="none" w:sz="0" w:space="0" w:color="auto"/>
      </w:divBdr>
    </w:div>
    <w:div w:id="861211795">
      <w:bodyDiv w:val="1"/>
      <w:marLeft w:val="0"/>
      <w:marRight w:val="0"/>
      <w:marTop w:val="0"/>
      <w:marBottom w:val="0"/>
      <w:divBdr>
        <w:top w:val="none" w:sz="0" w:space="0" w:color="auto"/>
        <w:left w:val="none" w:sz="0" w:space="0" w:color="auto"/>
        <w:bottom w:val="none" w:sz="0" w:space="0" w:color="auto"/>
        <w:right w:val="none" w:sz="0" w:space="0" w:color="auto"/>
      </w:divBdr>
    </w:div>
    <w:div w:id="868954148">
      <w:bodyDiv w:val="1"/>
      <w:marLeft w:val="0"/>
      <w:marRight w:val="0"/>
      <w:marTop w:val="0"/>
      <w:marBottom w:val="0"/>
      <w:divBdr>
        <w:top w:val="none" w:sz="0" w:space="0" w:color="auto"/>
        <w:left w:val="none" w:sz="0" w:space="0" w:color="auto"/>
        <w:bottom w:val="none" w:sz="0" w:space="0" w:color="auto"/>
        <w:right w:val="none" w:sz="0" w:space="0" w:color="auto"/>
      </w:divBdr>
    </w:div>
    <w:div w:id="1190684683">
      <w:bodyDiv w:val="1"/>
      <w:marLeft w:val="0"/>
      <w:marRight w:val="0"/>
      <w:marTop w:val="0"/>
      <w:marBottom w:val="0"/>
      <w:divBdr>
        <w:top w:val="none" w:sz="0" w:space="0" w:color="auto"/>
        <w:left w:val="none" w:sz="0" w:space="0" w:color="auto"/>
        <w:bottom w:val="none" w:sz="0" w:space="0" w:color="auto"/>
        <w:right w:val="none" w:sz="0" w:space="0" w:color="auto"/>
      </w:divBdr>
    </w:div>
    <w:div w:id="1203321627">
      <w:bodyDiv w:val="1"/>
      <w:marLeft w:val="0"/>
      <w:marRight w:val="0"/>
      <w:marTop w:val="0"/>
      <w:marBottom w:val="0"/>
      <w:divBdr>
        <w:top w:val="none" w:sz="0" w:space="0" w:color="auto"/>
        <w:left w:val="none" w:sz="0" w:space="0" w:color="auto"/>
        <w:bottom w:val="none" w:sz="0" w:space="0" w:color="auto"/>
        <w:right w:val="none" w:sz="0" w:space="0" w:color="auto"/>
      </w:divBdr>
    </w:div>
    <w:div w:id="1258294808">
      <w:bodyDiv w:val="1"/>
      <w:marLeft w:val="0"/>
      <w:marRight w:val="0"/>
      <w:marTop w:val="0"/>
      <w:marBottom w:val="0"/>
      <w:divBdr>
        <w:top w:val="none" w:sz="0" w:space="0" w:color="auto"/>
        <w:left w:val="none" w:sz="0" w:space="0" w:color="auto"/>
        <w:bottom w:val="none" w:sz="0" w:space="0" w:color="auto"/>
        <w:right w:val="none" w:sz="0" w:space="0" w:color="auto"/>
      </w:divBdr>
    </w:div>
    <w:div w:id="1416441018">
      <w:bodyDiv w:val="1"/>
      <w:marLeft w:val="0"/>
      <w:marRight w:val="0"/>
      <w:marTop w:val="0"/>
      <w:marBottom w:val="0"/>
      <w:divBdr>
        <w:top w:val="none" w:sz="0" w:space="0" w:color="auto"/>
        <w:left w:val="none" w:sz="0" w:space="0" w:color="auto"/>
        <w:bottom w:val="none" w:sz="0" w:space="0" w:color="auto"/>
        <w:right w:val="none" w:sz="0" w:space="0" w:color="auto"/>
      </w:divBdr>
    </w:div>
    <w:div w:id="1589846694">
      <w:bodyDiv w:val="1"/>
      <w:marLeft w:val="0"/>
      <w:marRight w:val="0"/>
      <w:marTop w:val="0"/>
      <w:marBottom w:val="0"/>
      <w:divBdr>
        <w:top w:val="none" w:sz="0" w:space="0" w:color="auto"/>
        <w:left w:val="none" w:sz="0" w:space="0" w:color="auto"/>
        <w:bottom w:val="none" w:sz="0" w:space="0" w:color="auto"/>
        <w:right w:val="none" w:sz="0" w:space="0" w:color="auto"/>
      </w:divBdr>
    </w:div>
    <w:div w:id="1593010844">
      <w:bodyDiv w:val="1"/>
      <w:marLeft w:val="0"/>
      <w:marRight w:val="0"/>
      <w:marTop w:val="0"/>
      <w:marBottom w:val="0"/>
      <w:divBdr>
        <w:top w:val="none" w:sz="0" w:space="0" w:color="auto"/>
        <w:left w:val="none" w:sz="0" w:space="0" w:color="auto"/>
        <w:bottom w:val="none" w:sz="0" w:space="0" w:color="auto"/>
        <w:right w:val="none" w:sz="0" w:space="0" w:color="auto"/>
      </w:divBdr>
    </w:div>
    <w:div w:id="1711997211">
      <w:bodyDiv w:val="1"/>
      <w:marLeft w:val="0"/>
      <w:marRight w:val="0"/>
      <w:marTop w:val="0"/>
      <w:marBottom w:val="0"/>
      <w:divBdr>
        <w:top w:val="none" w:sz="0" w:space="0" w:color="auto"/>
        <w:left w:val="none" w:sz="0" w:space="0" w:color="auto"/>
        <w:bottom w:val="none" w:sz="0" w:space="0" w:color="auto"/>
        <w:right w:val="none" w:sz="0" w:space="0" w:color="auto"/>
      </w:divBdr>
    </w:div>
    <w:div w:id="17927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cidrama@dramanet.gr" TargetMode="External"/><Relationship Id="rId1" Type="http://schemas.openxmlformats.org/officeDocument/2006/relationships/hyperlink" Target="http://www.drama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4802E-93F5-4291-98BB-FD8E5211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2677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2</cp:revision>
  <cp:lastPrinted>2025-07-28T04:53:00Z</cp:lastPrinted>
  <dcterms:created xsi:type="dcterms:W3CDTF">2025-08-05T08:16:00Z</dcterms:created>
  <dcterms:modified xsi:type="dcterms:W3CDTF">2025-08-05T08:16:00Z</dcterms:modified>
</cp:coreProperties>
</file>